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78" w:rsidRPr="000B7078" w:rsidRDefault="000B7078" w:rsidP="007475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876A8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ACTRRA </w:t>
      </w:r>
      <w:r w:rsidR="007475F1">
        <w:rPr>
          <w:rFonts w:ascii="Arial" w:eastAsia="Times New Roman" w:hAnsi="Arial" w:cs="Arial"/>
          <w:b/>
          <w:bCs/>
          <w:sz w:val="24"/>
          <w:szCs w:val="24"/>
          <w:u w:val="single"/>
        </w:rPr>
        <w:t>Lightning Safety Code</w:t>
      </w:r>
    </w:p>
    <w:p w:rsidR="000B7078" w:rsidRPr="000B7078" w:rsidRDefault="000B7078" w:rsidP="000B70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B7078">
        <w:rPr>
          <w:rFonts w:ascii="Arial" w:eastAsia="Times New Roman" w:hAnsi="Arial" w:cs="Arial"/>
          <w:sz w:val="24"/>
          <w:szCs w:val="24"/>
        </w:rPr>
        <w:t> </w:t>
      </w:r>
    </w:p>
    <w:p w:rsidR="000B7078" w:rsidRPr="000B7078" w:rsidRDefault="000B7078" w:rsidP="0016103A">
      <w:pPr>
        <w:spacing w:before="100" w:beforeAutospacing="1" w:after="100" w:afterAutospacing="1" w:line="240" w:lineRule="auto"/>
        <w:ind w:hanging="270"/>
        <w:rPr>
          <w:rFonts w:ascii="Arial" w:eastAsia="Times New Roman" w:hAnsi="Arial" w:cs="Arial"/>
          <w:sz w:val="24"/>
          <w:szCs w:val="24"/>
        </w:rPr>
      </w:pPr>
      <w:r w:rsidRPr="000B7078">
        <w:rPr>
          <w:rFonts w:ascii="Arial" w:eastAsia="Times New Roman" w:hAnsi="Arial" w:cs="Arial"/>
          <w:b/>
          <w:bCs/>
          <w:sz w:val="24"/>
          <w:szCs w:val="24"/>
        </w:rPr>
        <w:t xml:space="preserve">The </w:t>
      </w:r>
      <w:r w:rsidRPr="00876A81">
        <w:rPr>
          <w:rFonts w:ascii="Arial" w:eastAsia="Times New Roman" w:hAnsi="Arial" w:cs="Arial"/>
          <w:b/>
          <w:bCs/>
          <w:sz w:val="24"/>
          <w:szCs w:val="24"/>
        </w:rPr>
        <w:t>ACTRRA Executive directs the following r</w:t>
      </w:r>
      <w:r w:rsidRPr="000B7078">
        <w:rPr>
          <w:rFonts w:ascii="Arial" w:eastAsia="Times New Roman" w:hAnsi="Arial" w:cs="Arial"/>
          <w:b/>
          <w:bCs/>
          <w:sz w:val="24"/>
          <w:szCs w:val="24"/>
        </w:rPr>
        <w:t xml:space="preserve">ule </w:t>
      </w:r>
      <w:r w:rsidRPr="00876A81">
        <w:rPr>
          <w:rFonts w:ascii="Arial" w:eastAsia="Times New Roman" w:hAnsi="Arial" w:cs="Arial"/>
          <w:b/>
          <w:bCs/>
          <w:sz w:val="24"/>
          <w:szCs w:val="24"/>
        </w:rPr>
        <w:t>be applied</w:t>
      </w:r>
      <w:r w:rsidRPr="000B7078">
        <w:rPr>
          <w:rFonts w:ascii="Arial" w:eastAsia="Times New Roman" w:hAnsi="Arial" w:cs="Arial"/>
          <w:b/>
          <w:bCs/>
          <w:sz w:val="24"/>
          <w:szCs w:val="24"/>
        </w:rPr>
        <w:t xml:space="preserve"> when there is an electrical storm</w:t>
      </w:r>
      <w:r w:rsidRPr="00876A81">
        <w:rPr>
          <w:rFonts w:ascii="Arial" w:eastAsia="Times New Roman" w:hAnsi="Arial" w:cs="Arial"/>
          <w:b/>
          <w:bCs/>
          <w:sz w:val="24"/>
          <w:szCs w:val="24"/>
        </w:rPr>
        <w:t xml:space="preserve"> in the area</w:t>
      </w:r>
      <w:r w:rsidRPr="000B7078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0B7078" w:rsidRPr="000B7078" w:rsidRDefault="000B7078" w:rsidP="000B7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  </w:t>
      </w:r>
      <w:bookmarkStart w:id="0" w:name="_GoBack"/>
      <w:bookmarkEnd w:id="0"/>
    </w:p>
    <w:tbl>
      <w:tblPr>
        <w:tblW w:w="5157" w:type="pct"/>
        <w:tblInd w:w="-1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10826"/>
      </w:tblGrid>
      <w:tr w:rsidR="000B7078" w:rsidRPr="000B7078" w:rsidTr="002B6BAA">
        <w:trPr>
          <w:trHeight w:val="340"/>
        </w:trPr>
        <w:tc>
          <w:tcPr>
            <w:tcW w:w="10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078" w:rsidRPr="000B7078" w:rsidRDefault="000B7078" w:rsidP="000B70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70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Lightning Safety Code</w:t>
            </w:r>
          </w:p>
        </w:tc>
        <w:tc>
          <w:tcPr>
            <w:tcW w:w="3983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078" w:rsidRDefault="000B7078" w:rsidP="000B7078">
            <w:pPr>
              <w:spacing w:before="100" w:beforeAutospacing="1" w:after="100" w:afterAutospacing="1" w:line="240" w:lineRule="auto"/>
              <w:ind w:left="54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7078" w:rsidRPr="000B7078" w:rsidRDefault="000B7078" w:rsidP="000B7078">
            <w:pPr>
              <w:spacing w:before="100" w:beforeAutospacing="1" w:after="100" w:afterAutospacing="1" w:line="240" w:lineRule="auto"/>
              <w:ind w:left="540" w:hanging="540"/>
              <w:rPr>
                <w:rFonts w:ascii="Arial" w:eastAsia="Times New Roman" w:hAnsi="Arial" w:cs="Arial"/>
                <w:sz w:val="24"/>
                <w:szCs w:val="24"/>
              </w:rPr>
            </w:pPr>
            <w:r w:rsidRPr="000B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078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876A81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0B7078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0B7078">
              <w:rPr>
                <w:rFonts w:ascii="Arial" w:eastAsia="Times New Roman" w:hAnsi="Arial" w:cs="Arial"/>
                <w:sz w:val="14"/>
                <w:szCs w:val="14"/>
              </w:rPr>
              <w:t xml:space="preserve">         </w:t>
            </w:r>
            <w:r w:rsidRPr="000B7078">
              <w:rPr>
                <w:rFonts w:ascii="Arial" w:eastAsia="Times New Roman" w:hAnsi="Arial" w:cs="Arial"/>
                <w:sz w:val="20"/>
                <w:szCs w:val="20"/>
              </w:rPr>
              <w:t>If</w:t>
            </w:r>
            <w:r w:rsidRPr="00876A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B7078">
              <w:rPr>
                <w:rFonts w:ascii="Arial" w:eastAsia="Times New Roman" w:hAnsi="Arial" w:cs="Arial"/>
                <w:sz w:val="20"/>
                <w:szCs w:val="20"/>
              </w:rPr>
              <w:t xml:space="preserve"> there is thunder and lightning </w:t>
            </w:r>
            <w:r w:rsidRPr="00876A81">
              <w:rPr>
                <w:rFonts w:ascii="Arial" w:eastAsia="Times New Roman" w:hAnsi="Arial" w:cs="Arial"/>
                <w:sz w:val="20"/>
                <w:szCs w:val="20"/>
              </w:rPr>
              <w:t xml:space="preserve">evident, </w:t>
            </w:r>
            <w:r w:rsidRPr="000B7078">
              <w:rPr>
                <w:rFonts w:ascii="Arial" w:eastAsia="Times New Roman" w:hAnsi="Arial" w:cs="Arial"/>
                <w:sz w:val="20"/>
                <w:szCs w:val="20"/>
              </w:rPr>
              <w:t>the Referee and Team Officials must:-</w:t>
            </w:r>
          </w:p>
          <w:p w:rsidR="000B7078" w:rsidRPr="000B7078" w:rsidRDefault="000B7078" w:rsidP="000B7078">
            <w:pPr>
              <w:spacing w:before="100" w:beforeAutospacing="1" w:after="100" w:afterAutospacing="1" w:line="240" w:lineRule="auto"/>
              <w:ind w:left="1423" w:hanging="741"/>
              <w:rPr>
                <w:rFonts w:ascii="Arial" w:eastAsia="Times New Roman" w:hAnsi="Arial" w:cs="Arial"/>
                <w:sz w:val="24"/>
                <w:szCs w:val="24"/>
              </w:rPr>
            </w:pPr>
            <w:r w:rsidRPr="000B7078">
              <w:rPr>
                <w:rFonts w:ascii="Arial" w:eastAsia="Times New Roman" w:hAnsi="Arial" w:cs="Arial"/>
                <w:sz w:val="14"/>
                <w:szCs w:val="14"/>
              </w:rPr>
              <w:t xml:space="preserve">   </w:t>
            </w:r>
            <w:proofErr w:type="spellStart"/>
            <w:r w:rsidRPr="000B7078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End"/>
            <w:r w:rsidRPr="000B7078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0B7078">
              <w:rPr>
                <w:rFonts w:ascii="Arial" w:eastAsia="Times New Roman" w:hAnsi="Arial" w:cs="Arial"/>
                <w:sz w:val="14"/>
                <w:szCs w:val="14"/>
              </w:rPr>
              <w:t>             </w:t>
            </w:r>
            <w:r w:rsidRPr="00876A81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0B7078">
              <w:rPr>
                <w:rFonts w:ascii="Arial" w:eastAsia="Times New Roman" w:hAnsi="Arial" w:cs="Arial"/>
                <w:sz w:val="20"/>
                <w:szCs w:val="20"/>
              </w:rPr>
              <w:t>nsure the safety of the players, Team Officials, Match Officials and Team Affiliates is paramount at all times; and</w:t>
            </w:r>
          </w:p>
          <w:p w:rsidR="000B7078" w:rsidRPr="00876A81" w:rsidRDefault="000B7078" w:rsidP="000B7078">
            <w:pPr>
              <w:spacing w:before="100" w:beforeAutospacing="1" w:after="100" w:afterAutospacing="1" w:line="240" w:lineRule="auto"/>
              <w:ind w:left="1423" w:hanging="741"/>
              <w:rPr>
                <w:rFonts w:ascii="Arial" w:eastAsia="Times New Roman" w:hAnsi="Arial" w:cs="Arial"/>
                <w:sz w:val="20"/>
                <w:szCs w:val="20"/>
              </w:rPr>
            </w:pPr>
            <w:r w:rsidRPr="000B7078">
              <w:rPr>
                <w:rFonts w:ascii="Arial" w:eastAsia="Times New Roman" w:hAnsi="Arial" w:cs="Arial"/>
                <w:sz w:val="14"/>
                <w:szCs w:val="14"/>
              </w:rPr>
              <w:t xml:space="preserve">   </w:t>
            </w:r>
            <w:r w:rsidRPr="000B7078">
              <w:rPr>
                <w:rFonts w:ascii="Arial" w:eastAsia="Times New Roman" w:hAnsi="Arial" w:cs="Arial"/>
                <w:sz w:val="24"/>
                <w:szCs w:val="24"/>
              </w:rPr>
              <w:t>ii.</w:t>
            </w:r>
            <w:r w:rsidRPr="000B7078">
              <w:rPr>
                <w:rFonts w:ascii="Arial" w:eastAsia="Times New Roman" w:hAnsi="Arial" w:cs="Arial"/>
                <w:sz w:val="14"/>
                <w:szCs w:val="14"/>
              </w:rPr>
              <w:t>            </w:t>
            </w:r>
            <w:r w:rsidRPr="00876A81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0B7078">
              <w:rPr>
                <w:rFonts w:ascii="Arial" w:eastAsia="Times New Roman" w:hAnsi="Arial" w:cs="Arial"/>
                <w:sz w:val="20"/>
                <w:szCs w:val="20"/>
              </w:rPr>
              <w:t xml:space="preserve">ot recommence a Match until it is safe to do so taking into account the 30 / 30 </w:t>
            </w:r>
            <w:proofErr w:type="gramStart"/>
            <w:r w:rsidRPr="000B7078">
              <w:rPr>
                <w:rFonts w:ascii="Arial" w:eastAsia="Times New Roman" w:hAnsi="Arial" w:cs="Arial"/>
                <w:sz w:val="20"/>
                <w:szCs w:val="20"/>
              </w:rPr>
              <w:t>rul</w:t>
            </w:r>
            <w:r w:rsidRPr="00876A81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proofErr w:type="gramEnd"/>
            <w:r w:rsidRPr="00876A81">
              <w:rPr>
                <w:rFonts w:ascii="Arial" w:eastAsia="Times New Roman" w:hAnsi="Arial" w:cs="Arial"/>
                <w:sz w:val="20"/>
                <w:szCs w:val="20"/>
              </w:rPr>
              <w:t>, the weather conditions</w:t>
            </w:r>
            <w:r w:rsidR="00FE3E72" w:rsidRPr="00876A81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876A81">
              <w:rPr>
                <w:rFonts w:ascii="Arial" w:eastAsia="Times New Roman" w:hAnsi="Arial" w:cs="Arial"/>
                <w:sz w:val="20"/>
                <w:szCs w:val="20"/>
              </w:rPr>
              <w:t xml:space="preserve"> and th</w:t>
            </w:r>
            <w:r w:rsidRPr="000B7078">
              <w:rPr>
                <w:rFonts w:ascii="Arial" w:eastAsia="Times New Roman" w:hAnsi="Arial" w:cs="Arial"/>
                <w:sz w:val="20"/>
                <w:szCs w:val="20"/>
              </w:rPr>
              <w:t xml:space="preserve">e condition of the ground and venue. </w:t>
            </w:r>
          </w:p>
          <w:p w:rsidR="000B7078" w:rsidRPr="000B7078" w:rsidRDefault="000B7078" w:rsidP="000B7078">
            <w:pPr>
              <w:spacing w:before="100" w:beforeAutospacing="1" w:after="100" w:afterAutospacing="1" w:line="240" w:lineRule="auto"/>
              <w:ind w:left="540" w:hanging="540"/>
              <w:rPr>
                <w:rFonts w:ascii="Arial" w:eastAsia="Times New Roman" w:hAnsi="Arial" w:cs="Arial"/>
                <w:sz w:val="24"/>
                <w:szCs w:val="24"/>
              </w:rPr>
            </w:pPr>
            <w:r w:rsidRPr="000B7078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876A81">
              <w:rPr>
                <w:rFonts w:ascii="Arial" w:eastAsia="Times New Roman" w:hAnsi="Arial" w:cs="Arial"/>
                <w:sz w:val="24"/>
                <w:szCs w:val="24"/>
              </w:rPr>
              <w:t>B</w:t>
            </w:r>
            <w:r w:rsidRPr="000B7078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0B7078">
              <w:rPr>
                <w:rFonts w:ascii="Arial" w:eastAsia="Times New Roman" w:hAnsi="Arial" w:cs="Arial"/>
                <w:sz w:val="14"/>
                <w:szCs w:val="14"/>
              </w:rPr>
              <w:t xml:space="preserve">         </w:t>
            </w:r>
            <w:r w:rsidRPr="000B7078">
              <w:rPr>
                <w:rFonts w:ascii="Arial" w:eastAsia="Times New Roman" w:hAnsi="Arial" w:cs="Arial"/>
                <w:sz w:val="20"/>
                <w:szCs w:val="20"/>
              </w:rPr>
              <w:t>The Australian Standard on Lightning Protection is based on the 30 / 30 rule which recommends that:-</w:t>
            </w:r>
          </w:p>
          <w:p w:rsidR="000B7078" w:rsidRPr="000B7078" w:rsidRDefault="000B7078" w:rsidP="000B7078">
            <w:pPr>
              <w:spacing w:before="100" w:beforeAutospacing="1" w:after="100" w:afterAutospacing="1" w:line="240" w:lineRule="auto"/>
              <w:ind w:left="1107" w:hanging="425"/>
              <w:rPr>
                <w:rFonts w:ascii="Arial" w:eastAsia="Times New Roman" w:hAnsi="Arial" w:cs="Arial"/>
                <w:sz w:val="24"/>
                <w:szCs w:val="24"/>
              </w:rPr>
            </w:pPr>
            <w:r w:rsidRPr="00876A8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B7078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0B7078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End"/>
            <w:r w:rsidRPr="000B7078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0B7078">
              <w:rPr>
                <w:rFonts w:ascii="Arial" w:eastAsia="Times New Roman" w:hAnsi="Arial" w:cs="Arial"/>
                <w:sz w:val="14"/>
                <w:szCs w:val="14"/>
              </w:rPr>
              <w:t xml:space="preserve">               </w:t>
            </w:r>
            <w:r w:rsidRPr="000B7078">
              <w:rPr>
                <w:rFonts w:ascii="Arial" w:eastAsia="Times New Roman" w:hAnsi="Arial" w:cs="Arial"/>
                <w:sz w:val="20"/>
                <w:szCs w:val="20"/>
              </w:rPr>
              <w:t xml:space="preserve">Play is stopped when the lightning / thunder </w:t>
            </w:r>
            <w:r w:rsidR="00FE3E72" w:rsidRPr="00876A81">
              <w:rPr>
                <w:rFonts w:ascii="Arial" w:eastAsia="Times New Roman" w:hAnsi="Arial" w:cs="Arial"/>
                <w:sz w:val="20"/>
                <w:szCs w:val="20"/>
              </w:rPr>
              <w:t>time</w:t>
            </w:r>
            <w:r w:rsidR="007A021E" w:rsidRPr="00876A81">
              <w:rPr>
                <w:rFonts w:ascii="Arial" w:eastAsia="Times New Roman" w:hAnsi="Arial" w:cs="Arial"/>
                <w:sz w:val="20"/>
                <w:szCs w:val="20"/>
              </w:rPr>
              <w:t xml:space="preserve"> interval</w:t>
            </w:r>
            <w:r w:rsidRPr="000B7078">
              <w:rPr>
                <w:rFonts w:ascii="Arial" w:eastAsia="Times New Roman" w:hAnsi="Arial" w:cs="Arial"/>
                <w:sz w:val="20"/>
                <w:szCs w:val="20"/>
              </w:rPr>
              <w:t xml:space="preserve"> reaches 30 seconds or less.</w:t>
            </w:r>
          </w:p>
          <w:p w:rsidR="000B7078" w:rsidRPr="000B7078" w:rsidRDefault="000B7078" w:rsidP="002B6BAA">
            <w:pPr>
              <w:spacing w:before="100" w:beforeAutospacing="1" w:after="100" w:afterAutospacing="1" w:line="240" w:lineRule="auto"/>
              <w:ind w:left="1467" w:hanging="785"/>
              <w:rPr>
                <w:rFonts w:ascii="Arial" w:eastAsia="Times New Roman" w:hAnsi="Arial" w:cs="Arial"/>
                <w:sz w:val="24"/>
                <w:szCs w:val="24"/>
              </w:rPr>
            </w:pPr>
            <w:r w:rsidRPr="00876A8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B7078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B7078">
              <w:rPr>
                <w:rFonts w:ascii="Arial" w:eastAsia="Times New Roman" w:hAnsi="Arial" w:cs="Arial"/>
                <w:sz w:val="24"/>
                <w:szCs w:val="24"/>
              </w:rPr>
              <w:t>ii.</w:t>
            </w:r>
            <w:r w:rsidRPr="000B7078">
              <w:rPr>
                <w:rFonts w:ascii="Arial" w:eastAsia="Times New Roman" w:hAnsi="Arial" w:cs="Arial"/>
                <w:sz w:val="14"/>
                <w:szCs w:val="14"/>
              </w:rPr>
              <w:t xml:space="preserve">              </w:t>
            </w:r>
            <w:r w:rsidRPr="000B7078">
              <w:rPr>
                <w:rFonts w:ascii="Arial" w:eastAsia="Times New Roman" w:hAnsi="Arial" w:cs="Arial"/>
                <w:sz w:val="20"/>
                <w:szCs w:val="20"/>
              </w:rPr>
              <w:t>Play should not commence until 30 minutes after the last time ligh</w:t>
            </w:r>
            <w:r w:rsidR="002B6BAA">
              <w:rPr>
                <w:rFonts w:ascii="Arial" w:eastAsia="Times New Roman" w:hAnsi="Arial" w:cs="Arial"/>
                <w:sz w:val="20"/>
                <w:szCs w:val="20"/>
              </w:rPr>
              <w:t xml:space="preserve">tning is observed or thunder is </w:t>
            </w:r>
            <w:r w:rsidRPr="000B7078">
              <w:rPr>
                <w:rFonts w:ascii="Arial" w:eastAsia="Times New Roman" w:hAnsi="Arial" w:cs="Arial"/>
                <w:sz w:val="20"/>
                <w:szCs w:val="20"/>
              </w:rPr>
              <w:t>heard.</w:t>
            </w:r>
          </w:p>
          <w:p w:rsidR="000B7078" w:rsidRPr="000B7078" w:rsidRDefault="000B7078" w:rsidP="000B7078">
            <w:pPr>
              <w:spacing w:before="100" w:beforeAutospacing="1" w:after="100" w:afterAutospacing="1" w:line="240" w:lineRule="auto"/>
              <w:ind w:left="110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7078" w:rsidRPr="000B7078" w:rsidRDefault="000B7078" w:rsidP="000B7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5799" w:rsidRDefault="008C5799"/>
    <w:sectPr w:rsidR="008C5799" w:rsidSect="000B70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78"/>
    <w:rsid w:val="000B7078"/>
    <w:rsid w:val="0016103A"/>
    <w:rsid w:val="002B6BAA"/>
    <w:rsid w:val="005D794A"/>
    <w:rsid w:val="007475F1"/>
    <w:rsid w:val="007A021E"/>
    <w:rsid w:val="00876A81"/>
    <w:rsid w:val="008C5799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Nelson</dc:creator>
  <cp:lastModifiedBy>Robert Nelson</cp:lastModifiedBy>
  <cp:revision>6</cp:revision>
  <dcterms:created xsi:type="dcterms:W3CDTF">2015-06-21T18:31:00Z</dcterms:created>
  <dcterms:modified xsi:type="dcterms:W3CDTF">2015-06-21T18:53:00Z</dcterms:modified>
</cp:coreProperties>
</file>